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73" w:rsidRPr="00AA5043" w:rsidRDefault="00483D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5043">
        <w:rPr>
          <w:rFonts w:ascii="Times New Roman" w:hAnsi="Times New Roman" w:cs="Times New Roman"/>
          <w:sz w:val="24"/>
          <w:szCs w:val="24"/>
        </w:rPr>
        <w:t>Executive Committee</w:t>
      </w:r>
      <w:r w:rsidR="00B26C34" w:rsidRPr="00AA504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F1106A" w:rsidRPr="00AA5043" w:rsidRDefault="00F1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DE7A65">
        <w:rPr>
          <w:rFonts w:ascii="Times New Roman" w:hAnsi="Times New Roman" w:cs="Times New Roman"/>
          <w:sz w:val="24"/>
          <w:szCs w:val="24"/>
        </w:rPr>
        <w:t>March</w:t>
      </w:r>
      <w:r w:rsidR="005F31C0">
        <w:rPr>
          <w:rFonts w:ascii="Times New Roman" w:hAnsi="Times New Roman" w:cs="Times New Roman"/>
          <w:sz w:val="24"/>
          <w:szCs w:val="24"/>
        </w:rPr>
        <w:t xml:space="preserve"> 20,</w:t>
      </w:r>
      <w:r w:rsidR="00A6476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E7A65" w:rsidRDefault="00483D6C" w:rsidP="00A64766">
      <w:pPr>
        <w:rPr>
          <w:rFonts w:ascii="Times New Roman" w:hAnsi="Times New Roman" w:cs="Times New Roman"/>
          <w:b/>
          <w:sz w:val="24"/>
          <w:szCs w:val="24"/>
        </w:rPr>
      </w:pPr>
      <w:r w:rsidRPr="00AA5043">
        <w:rPr>
          <w:rFonts w:ascii="Times New Roman" w:hAnsi="Times New Roman" w:cs="Times New Roman"/>
          <w:b/>
          <w:sz w:val="24"/>
          <w:szCs w:val="24"/>
        </w:rPr>
        <w:t xml:space="preserve">A meeting of the Executive Committee was held on </w:t>
      </w:r>
      <w:r w:rsidR="00A43688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5F31C0">
        <w:rPr>
          <w:rFonts w:ascii="Times New Roman" w:hAnsi="Times New Roman" w:cs="Times New Roman"/>
          <w:b/>
          <w:sz w:val="24"/>
          <w:szCs w:val="24"/>
        </w:rPr>
        <w:t>February</w:t>
      </w:r>
      <w:r w:rsidR="00FE4DB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0474">
        <w:rPr>
          <w:rFonts w:ascii="Times New Roman" w:hAnsi="Times New Roman" w:cs="Times New Roman"/>
          <w:b/>
          <w:sz w:val="24"/>
          <w:szCs w:val="24"/>
          <w:vertAlign w:val="superscript"/>
        </w:rPr>
        <w:t>t</w:t>
      </w:r>
      <w:r w:rsidR="00C95064" w:rsidRPr="00C95064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="0063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88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DE7A65">
        <w:rPr>
          <w:rFonts w:ascii="Times New Roman" w:hAnsi="Times New Roman" w:cs="Times New Roman"/>
          <w:b/>
          <w:sz w:val="24"/>
          <w:szCs w:val="24"/>
        </w:rPr>
        <w:t xml:space="preserve">9:00 </w:t>
      </w:r>
      <w:r w:rsidR="00D30474">
        <w:rPr>
          <w:rFonts w:ascii="Times New Roman" w:hAnsi="Times New Roman" w:cs="Times New Roman"/>
          <w:b/>
          <w:sz w:val="24"/>
          <w:szCs w:val="24"/>
        </w:rPr>
        <w:t>am</w:t>
      </w:r>
      <w:r w:rsidR="005F3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b/>
          <w:sz w:val="24"/>
          <w:szCs w:val="24"/>
        </w:rPr>
        <w:t xml:space="preserve">at Safe </w:t>
      </w:r>
      <w:proofErr w:type="spellStart"/>
      <w:r w:rsidR="00DE7A65">
        <w:rPr>
          <w:rFonts w:ascii="Times New Roman" w:hAnsi="Times New Roman" w:cs="Times New Roman"/>
          <w:b/>
          <w:sz w:val="24"/>
          <w:szCs w:val="24"/>
        </w:rPr>
        <w:t>Berks</w:t>
      </w:r>
      <w:r w:rsidR="005F31C0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AA5043">
        <w:rPr>
          <w:rFonts w:ascii="Times New Roman" w:hAnsi="Times New Roman" w:cs="Times New Roman"/>
          <w:b/>
          <w:sz w:val="24"/>
          <w:szCs w:val="24"/>
        </w:rPr>
        <w:t xml:space="preserve">  Attending were</w:t>
      </w:r>
      <w:r w:rsidR="002F50A3" w:rsidRPr="00AA5043">
        <w:rPr>
          <w:rFonts w:ascii="Times New Roman" w:hAnsi="Times New Roman" w:cs="Times New Roman"/>
          <w:b/>
          <w:sz w:val="24"/>
          <w:szCs w:val="24"/>
        </w:rPr>
        <w:t>:</w:t>
      </w:r>
      <w:r w:rsidR="00F14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b/>
          <w:sz w:val="24"/>
          <w:szCs w:val="24"/>
        </w:rPr>
        <w:t xml:space="preserve">Mary Kay Bernosky and </w:t>
      </w:r>
      <w:r w:rsidR="00A64766">
        <w:rPr>
          <w:rFonts w:ascii="Times New Roman" w:hAnsi="Times New Roman" w:cs="Times New Roman"/>
          <w:b/>
          <w:sz w:val="24"/>
          <w:szCs w:val="24"/>
        </w:rPr>
        <w:t>Diane Duff</w:t>
      </w:r>
      <w:r w:rsidR="00DE7A65">
        <w:rPr>
          <w:rFonts w:ascii="Times New Roman" w:hAnsi="Times New Roman" w:cs="Times New Roman"/>
          <w:b/>
          <w:sz w:val="24"/>
          <w:szCs w:val="24"/>
        </w:rPr>
        <w:t xml:space="preserve"> in person, </w:t>
      </w:r>
      <w:proofErr w:type="gramStart"/>
      <w:r w:rsidR="00DE7A65">
        <w:rPr>
          <w:rFonts w:ascii="Times New Roman" w:hAnsi="Times New Roman" w:cs="Times New Roman"/>
          <w:b/>
          <w:sz w:val="24"/>
          <w:szCs w:val="24"/>
        </w:rPr>
        <w:t>Via</w:t>
      </w:r>
      <w:proofErr w:type="gramEnd"/>
      <w:r w:rsidR="00DE7A65">
        <w:rPr>
          <w:rFonts w:ascii="Times New Roman" w:hAnsi="Times New Roman" w:cs="Times New Roman"/>
          <w:b/>
          <w:sz w:val="24"/>
          <w:szCs w:val="24"/>
        </w:rPr>
        <w:t xml:space="preserve"> phone:</w:t>
      </w:r>
      <w:r w:rsidR="00A64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b/>
          <w:sz w:val="24"/>
          <w:szCs w:val="24"/>
        </w:rPr>
        <w:t xml:space="preserve">Nina Bohn, </w:t>
      </w:r>
      <w:r w:rsidR="005F31C0">
        <w:rPr>
          <w:rFonts w:ascii="Times New Roman" w:hAnsi="Times New Roman" w:cs="Times New Roman"/>
          <w:b/>
          <w:sz w:val="24"/>
          <w:szCs w:val="24"/>
        </w:rPr>
        <w:t xml:space="preserve">Vicki Ebner, </w:t>
      </w:r>
      <w:r w:rsidR="00A64766">
        <w:rPr>
          <w:rFonts w:ascii="Times New Roman" w:hAnsi="Times New Roman" w:cs="Times New Roman"/>
          <w:b/>
          <w:sz w:val="24"/>
          <w:szCs w:val="24"/>
        </w:rPr>
        <w:t>and Karen Cook</w:t>
      </w:r>
      <w:r w:rsidR="005F3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DB0">
        <w:rPr>
          <w:rFonts w:ascii="Times New Roman" w:hAnsi="Times New Roman" w:cs="Times New Roman"/>
          <w:b/>
          <w:sz w:val="24"/>
          <w:szCs w:val="24"/>
        </w:rPr>
        <w:t>Excused</w:t>
      </w:r>
      <w:r w:rsidR="00DE7A65">
        <w:rPr>
          <w:rFonts w:ascii="Times New Roman" w:hAnsi="Times New Roman" w:cs="Times New Roman"/>
          <w:b/>
          <w:sz w:val="24"/>
          <w:szCs w:val="24"/>
        </w:rPr>
        <w:t xml:space="preserve">: Amanda </w:t>
      </w:r>
      <w:proofErr w:type="spellStart"/>
      <w:r w:rsidR="00DE7A65">
        <w:rPr>
          <w:rFonts w:ascii="Times New Roman" w:hAnsi="Times New Roman" w:cs="Times New Roman"/>
          <w:b/>
          <w:sz w:val="24"/>
          <w:szCs w:val="24"/>
        </w:rPr>
        <w:t>Jackowski</w:t>
      </w:r>
      <w:proofErr w:type="spellEnd"/>
      <w:r w:rsidR="00DE7A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7A65">
        <w:rPr>
          <w:rFonts w:ascii="Times New Roman" w:hAnsi="Times New Roman" w:cs="Times New Roman"/>
          <w:b/>
          <w:sz w:val="24"/>
          <w:szCs w:val="24"/>
        </w:rPr>
        <w:t>Carlixta</w:t>
      </w:r>
      <w:proofErr w:type="spellEnd"/>
      <w:r w:rsidR="00DE7A65">
        <w:rPr>
          <w:rFonts w:ascii="Times New Roman" w:hAnsi="Times New Roman" w:cs="Times New Roman"/>
          <w:b/>
          <w:sz w:val="24"/>
          <w:szCs w:val="24"/>
        </w:rPr>
        <w:t xml:space="preserve"> de la Rosa</w:t>
      </w:r>
    </w:p>
    <w:p w:rsidR="00A64766" w:rsidRDefault="00A64766" w:rsidP="00A64766">
      <w:pPr>
        <w:rPr>
          <w:rFonts w:ascii="Times New Roman" w:hAnsi="Times New Roman" w:cs="Times New Roman"/>
          <w:b/>
          <w:sz w:val="24"/>
          <w:szCs w:val="24"/>
        </w:rPr>
      </w:pPr>
    </w:p>
    <w:p w:rsidR="00DE7A65" w:rsidRDefault="00641BC4" w:rsidP="00A6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Kay provided an update on staff and personnel issues.  </w:t>
      </w:r>
      <w:r w:rsidR="005F31C0">
        <w:rPr>
          <w:rFonts w:ascii="Times New Roman" w:hAnsi="Times New Roman" w:cs="Times New Roman"/>
          <w:sz w:val="24"/>
          <w:szCs w:val="24"/>
        </w:rPr>
        <w:t xml:space="preserve">The separation for our staff attorney, Ellie Sarno was discussed. Mary Kay reported that we have a new part time educator with unique ties to the LGBT+ community, Jo’e Simmons.  </w:t>
      </w:r>
      <w:r w:rsidR="00DE7A65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="00DE7A65">
        <w:rPr>
          <w:rFonts w:ascii="Times New Roman" w:hAnsi="Times New Roman" w:cs="Times New Roman"/>
          <w:sz w:val="24"/>
          <w:szCs w:val="24"/>
        </w:rPr>
        <w:t>Tumbleson</w:t>
      </w:r>
      <w:proofErr w:type="spellEnd"/>
      <w:r w:rsidR="00DE7A65">
        <w:rPr>
          <w:rFonts w:ascii="Times New Roman" w:hAnsi="Times New Roman" w:cs="Times New Roman"/>
          <w:sz w:val="24"/>
          <w:szCs w:val="24"/>
        </w:rPr>
        <w:t xml:space="preserve"> was hired as Director of Education and we promoted </w:t>
      </w:r>
      <w:r w:rsidR="00DE7A65" w:rsidRPr="00DE7A65">
        <w:rPr>
          <w:rFonts w:ascii="Times New Roman" w:hAnsi="Times New Roman" w:cs="Times New Roman"/>
          <w:sz w:val="24"/>
          <w:szCs w:val="24"/>
        </w:rPr>
        <w:t xml:space="preserve">Natasha Turczynski </w:t>
      </w:r>
      <w:r w:rsidR="00DE7A65">
        <w:rPr>
          <w:rFonts w:ascii="Times New Roman" w:hAnsi="Times New Roman" w:cs="Times New Roman"/>
          <w:sz w:val="24"/>
          <w:szCs w:val="24"/>
        </w:rPr>
        <w:t xml:space="preserve">to Primary Prevention Specialist to focus on outcomes and evaluations. </w:t>
      </w:r>
      <w:r w:rsidR="00DE7A65" w:rsidRPr="00DE7A65">
        <w:rPr>
          <w:rFonts w:ascii="Times New Roman" w:hAnsi="Times New Roman" w:cs="Times New Roman"/>
          <w:sz w:val="24"/>
          <w:szCs w:val="24"/>
        </w:rPr>
        <w:t xml:space="preserve"> </w:t>
      </w:r>
      <w:r w:rsidR="00DE7A65">
        <w:rPr>
          <w:rFonts w:ascii="Times New Roman" w:hAnsi="Times New Roman" w:cs="Times New Roman"/>
          <w:sz w:val="24"/>
          <w:szCs w:val="24"/>
        </w:rPr>
        <w:t>The Economic Sustainability Advocate was hired internally so we are looking again for a bilingual counselor/advocate.  Jasmine will be out for one month for personal leave and we will need Board officers to sign checks weekly during that time.</w:t>
      </w:r>
    </w:p>
    <w:p w:rsidR="009A0BBA" w:rsidRDefault="00DE7A65" w:rsidP="00A6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Kay updated the Committee on the ongoing culture initiatives and the staff training with </w:t>
      </w:r>
      <w:r w:rsidR="009F7134">
        <w:rPr>
          <w:rFonts w:ascii="Times New Roman" w:hAnsi="Times New Roman" w:cs="Times New Roman"/>
          <w:sz w:val="24"/>
          <w:szCs w:val="24"/>
        </w:rPr>
        <w:t xml:space="preserve">Sharon Mast. As we become cleared with our culture and expectations we expect that more staff will self-select to leave, or we may have to separate staff. We discussed documenting a consistent process for doing this with staff in these cases. </w:t>
      </w:r>
      <w:r w:rsidR="005F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34" w:rsidRDefault="009F7134" w:rsidP="00A6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Kay will be providing a “mini training” and information on the culture process with staff, our work on prevention efforts, including prevention of sexual assault and anti-racism and social justice initiatives at the Board meeting in March.  In addition, the Education portion of the meeting will be an introduction to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Tumbleson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 of Education, and Jo’e Simmons, part time community educator.</w:t>
      </w:r>
    </w:p>
    <w:p w:rsidR="00282664" w:rsidRDefault="009F7134" w:rsidP="005F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Funk has agreed to lead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PeaceTrust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efforts into the future and we are very excited about that.  Rick Blain will be on site next week to discuss Campaign Chairs and Committees.</w:t>
      </w:r>
    </w:p>
    <w:p w:rsidR="005F31C0" w:rsidRDefault="005F31C0" w:rsidP="005F3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Kay mentioned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grants are available. One is an increase in our Rape Prevention and Education which we are hoping will fund a Prevention Specialist in our Education Department, the next is over $1</w:t>
      </w:r>
      <w:r w:rsidR="009F7134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million in noncompetitive</w:t>
      </w:r>
      <w:r w:rsidR="009F7134">
        <w:rPr>
          <w:rFonts w:ascii="Times New Roman" w:hAnsi="Times New Roman" w:cs="Times New Roman"/>
          <w:sz w:val="24"/>
          <w:szCs w:val="24"/>
        </w:rPr>
        <w:t xml:space="preserve"> and competitive</w:t>
      </w:r>
      <w:r>
        <w:rPr>
          <w:rFonts w:ascii="Times New Roman" w:hAnsi="Times New Roman" w:cs="Times New Roman"/>
          <w:sz w:val="24"/>
          <w:szCs w:val="24"/>
        </w:rPr>
        <w:t xml:space="preserve"> VOCA</w:t>
      </w:r>
      <w:r w:rsidR="009F7134">
        <w:rPr>
          <w:rFonts w:ascii="Times New Roman" w:hAnsi="Times New Roman" w:cs="Times New Roman"/>
          <w:sz w:val="24"/>
          <w:szCs w:val="24"/>
        </w:rPr>
        <w:t xml:space="preserve"> funds are available </w:t>
      </w:r>
      <w:r>
        <w:rPr>
          <w:rFonts w:ascii="Times New Roman" w:hAnsi="Times New Roman" w:cs="Times New Roman"/>
          <w:sz w:val="24"/>
          <w:szCs w:val="24"/>
        </w:rPr>
        <w:t>to extend our Campus Advocate, Residential Therapist and possibly a Call to Men Conference locally to kick off our Photo Voice Project for Male Survivors.</w:t>
      </w:r>
    </w:p>
    <w:p w:rsidR="00641BC4" w:rsidRDefault="005F31C0" w:rsidP="00A6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10:</w:t>
      </w:r>
      <w:r w:rsidR="009F7134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64766">
        <w:rPr>
          <w:rFonts w:ascii="Times New Roman" w:hAnsi="Times New Roman" w:cs="Times New Roman"/>
          <w:sz w:val="24"/>
          <w:szCs w:val="24"/>
        </w:rPr>
        <w:t>.</w:t>
      </w:r>
      <w:r w:rsidR="0064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8A" w:rsidRDefault="00F14A8A" w:rsidP="00026B9D">
      <w:pPr>
        <w:rPr>
          <w:rFonts w:ascii="Times New Roman" w:hAnsi="Times New Roman" w:cs="Times New Roman"/>
          <w:sz w:val="24"/>
          <w:szCs w:val="24"/>
        </w:rPr>
      </w:pPr>
    </w:p>
    <w:p w:rsidR="00026B9D" w:rsidRPr="00AA5043" w:rsidRDefault="00AA5043" w:rsidP="00026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3878" w:rsidRPr="00AA5043" w:rsidRDefault="00D3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</w:t>
      </w:r>
    </w:p>
    <w:sectPr w:rsidR="002A3878" w:rsidRPr="00AA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C"/>
    <w:rsid w:val="000070BB"/>
    <w:rsid w:val="00026B9D"/>
    <w:rsid w:val="000F70E9"/>
    <w:rsid w:val="00125F85"/>
    <w:rsid w:val="00140C45"/>
    <w:rsid w:val="002418EF"/>
    <w:rsid w:val="00282664"/>
    <w:rsid w:val="002A3878"/>
    <w:rsid w:val="002F50A3"/>
    <w:rsid w:val="00323EC3"/>
    <w:rsid w:val="00375973"/>
    <w:rsid w:val="003F0E51"/>
    <w:rsid w:val="003F4874"/>
    <w:rsid w:val="0041594A"/>
    <w:rsid w:val="00416581"/>
    <w:rsid w:val="00483D6C"/>
    <w:rsid w:val="004A0D43"/>
    <w:rsid w:val="004C2246"/>
    <w:rsid w:val="005F31C0"/>
    <w:rsid w:val="00632705"/>
    <w:rsid w:val="00641BC4"/>
    <w:rsid w:val="006F0B42"/>
    <w:rsid w:val="007B0720"/>
    <w:rsid w:val="007B1717"/>
    <w:rsid w:val="007C3697"/>
    <w:rsid w:val="008178E6"/>
    <w:rsid w:val="00882BD5"/>
    <w:rsid w:val="0089454E"/>
    <w:rsid w:val="008B48DE"/>
    <w:rsid w:val="00920730"/>
    <w:rsid w:val="009A0BBA"/>
    <w:rsid w:val="009F7134"/>
    <w:rsid w:val="00A2443A"/>
    <w:rsid w:val="00A271A9"/>
    <w:rsid w:val="00A43688"/>
    <w:rsid w:val="00A64766"/>
    <w:rsid w:val="00AA5043"/>
    <w:rsid w:val="00AB3A02"/>
    <w:rsid w:val="00B26C34"/>
    <w:rsid w:val="00BF37AF"/>
    <w:rsid w:val="00C23491"/>
    <w:rsid w:val="00C23BCE"/>
    <w:rsid w:val="00C95064"/>
    <w:rsid w:val="00C962F3"/>
    <w:rsid w:val="00CB5EB2"/>
    <w:rsid w:val="00CC0FD3"/>
    <w:rsid w:val="00D04D14"/>
    <w:rsid w:val="00D30474"/>
    <w:rsid w:val="00D34213"/>
    <w:rsid w:val="00DB093F"/>
    <w:rsid w:val="00DB2BF6"/>
    <w:rsid w:val="00DE7A65"/>
    <w:rsid w:val="00E41B89"/>
    <w:rsid w:val="00E76BA4"/>
    <w:rsid w:val="00F1106A"/>
    <w:rsid w:val="00F14A8A"/>
    <w:rsid w:val="00FC3A94"/>
    <w:rsid w:val="00FE2B50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3A694-08EC-4815-8025-7F7FA79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Bernosky</dc:creator>
  <cp:lastModifiedBy>Jan Cremer</cp:lastModifiedBy>
  <cp:revision>2</cp:revision>
  <dcterms:created xsi:type="dcterms:W3CDTF">2019-03-20T15:34:00Z</dcterms:created>
  <dcterms:modified xsi:type="dcterms:W3CDTF">2019-03-20T15:34:00Z</dcterms:modified>
</cp:coreProperties>
</file>